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C5E8" w14:textId="77777777" w:rsidR="00230EFF" w:rsidRPr="00910E1F" w:rsidRDefault="00230EFF" w:rsidP="00FD3224">
      <w:pPr>
        <w:rPr>
          <w:rFonts w:ascii="Times New Roman" w:hAnsi="Times New Roman" w:cs="Times New Roman"/>
          <w:sz w:val="20"/>
          <w:szCs w:val="20"/>
        </w:rPr>
      </w:pPr>
    </w:p>
    <w:p w14:paraId="2C5F68A2" w14:textId="38C7C87D" w:rsidR="00A834BF" w:rsidRPr="00910E1F" w:rsidRDefault="00A834BF" w:rsidP="00A834B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E1F">
        <w:rPr>
          <w:rFonts w:ascii="Times New Roman" w:hAnsi="Times New Roman" w:cs="Times New Roman"/>
          <w:b/>
          <w:bCs/>
          <w:sz w:val="20"/>
          <w:szCs w:val="20"/>
        </w:rPr>
        <w:t>PODER PERSONA NATURAL PARA REPRESENTACIÓN EN LA ASAMBLEA CONJUNTA DE TENEDORES DE BONOS DE LAS EMISIONES VIGENTES DE BANCOLOMBIA S.A. (el "Emisor")</w:t>
      </w:r>
    </w:p>
    <w:p w14:paraId="2EA98F6F" w14:textId="13072D09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6C6EC1E4">
        <w:rPr>
          <w:rFonts w:ascii="Times New Roman" w:hAnsi="Times New Roman" w:cs="Times New Roman"/>
          <w:sz w:val="20"/>
          <w:szCs w:val="20"/>
        </w:rPr>
        <w:t>________________________________________________________, mayor de edad,</w:t>
      </w:r>
      <w:r w:rsidR="00FE55AB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Pr="6C6EC1E4">
        <w:rPr>
          <w:rFonts w:ascii="Times New Roman" w:hAnsi="Times New Roman" w:cs="Times New Roman"/>
          <w:sz w:val="20"/>
          <w:szCs w:val="20"/>
        </w:rPr>
        <w:t>identificado (a) con la cédula de ciudadanía número _________________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</w:t>
      </w:r>
      <w:r w:rsidRPr="6C6EC1E4">
        <w:rPr>
          <w:rFonts w:ascii="Times New Roman" w:hAnsi="Times New Roman" w:cs="Times New Roman"/>
          <w:sz w:val="20"/>
          <w:szCs w:val="20"/>
        </w:rPr>
        <w:t xml:space="preserve"> expedida en________________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_____</w:t>
      </w:r>
      <w:r w:rsidRPr="6C6EC1E4">
        <w:rPr>
          <w:rFonts w:ascii="Times New Roman" w:hAnsi="Times New Roman" w:cs="Times New Roman"/>
          <w:sz w:val="20"/>
          <w:szCs w:val="20"/>
        </w:rPr>
        <w:t>, por medio de este escrito confiero poder especial, amplio y suficiente a _______________________________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_____</w:t>
      </w:r>
      <w:r w:rsidRPr="6C6EC1E4">
        <w:rPr>
          <w:rFonts w:ascii="Times New Roman" w:hAnsi="Times New Roman" w:cs="Times New Roman"/>
          <w:sz w:val="20"/>
          <w:szCs w:val="20"/>
        </w:rPr>
        <w:t>, también mayor de edad, con cédula de ciudadanía número ________________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 xml:space="preserve">___ </w:t>
      </w:r>
      <w:r w:rsidRPr="6C6EC1E4">
        <w:rPr>
          <w:rFonts w:ascii="Times New Roman" w:hAnsi="Times New Roman" w:cs="Times New Roman"/>
          <w:sz w:val="20"/>
          <w:szCs w:val="20"/>
        </w:rPr>
        <w:t>de ____________</w:t>
      </w:r>
      <w:r w:rsidR="00230EFF" w:rsidRPr="6C6EC1E4">
        <w:rPr>
          <w:rFonts w:ascii="Times New Roman" w:hAnsi="Times New Roman" w:cs="Times New Roman"/>
          <w:sz w:val="20"/>
          <w:szCs w:val="20"/>
        </w:rPr>
        <w:t>________</w:t>
      </w:r>
      <w:r w:rsidRPr="6C6EC1E4">
        <w:rPr>
          <w:rFonts w:ascii="Times New Roman" w:hAnsi="Times New Roman" w:cs="Times New Roman"/>
          <w:sz w:val="20"/>
          <w:szCs w:val="20"/>
        </w:rPr>
        <w:t xml:space="preserve">, para que me represente en la Asamblea </w:t>
      </w:r>
      <w:r w:rsidR="27F44D6D" w:rsidRPr="6C6EC1E4">
        <w:rPr>
          <w:rFonts w:ascii="Times New Roman" w:hAnsi="Times New Roman" w:cs="Times New Roman"/>
          <w:sz w:val="20"/>
          <w:szCs w:val="20"/>
        </w:rPr>
        <w:t>General</w:t>
      </w:r>
      <w:r w:rsidR="00A834BF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="00FF780A" w:rsidRPr="6C6EC1E4">
        <w:rPr>
          <w:rFonts w:ascii="Times New Roman" w:hAnsi="Times New Roman" w:cs="Times New Roman"/>
          <w:sz w:val="20"/>
          <w:szCs w:val="20"/>
        </w:rPr>
        <w:t xml:space="preserve">de Tenedores de Bonos de las emisiones vigentes de </w:t>
      </w:r>
      <w:r w:rsidRPr="6C6EC1E4">
        <w:rPr>
          <w:rFonts w:ascii="Times New Roman" w:hAnsi="Times New Roman" w:cs="Times New Roman"/>
          <w:sz w:val="20"/>
          <w:szCs w:val="20"/>
        </w:rPr>
        <w:t>Bancolombia S.A.</w:t>
      </w:r>
      <w:r w:rsidR="365D9C0D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="365D9C0D" w:rsidRPr="004B6BE6">
        <w:rPr>
          <w:rFonts w:ascii="Times New Roman" w:eastAsia="Times New Roman" w:hAnsi="Times New Roman" w:cs="Times New Roman"/>
          <w:sz w:val="21"/>
          <w:szCs w:val="21"/>
        </w:rPr>
        <w:t>(la “</w:t>
      </w:r>
      <w:r w:rsidR="365D9C0D" w:rsidRPr="004B6BE6">
        <w:rPr>
          <w:rFonts w:ascii="Times New Roman" w:eastAsia="Times New Roman" w:hAnsi="Times New Roman" w:cs="Times New Roman"/>
          <w:sz w:val="21"/>
          <w:szCs w:val="21"/>
          <w:u w:val="single"/>
        </w:rPr>
        <w:t>Asamblea de Tenedores</w:t>
      </w:r>
      <w:r w:rsidR="365D9C0D" w:rsidRPr="004B6BE6">
        <w:rPr>
          <w:rFonts w:ascii="Times New Roman" w:eastAsia="Times New Roman" w:hAnsi="Times New Roman" w:cs="Times New Roman"/>
          <w:sz w:val="21"/>
          <w:szCs w:val="21"/>
        </w:rPr>
        <w:t>”)</w:t>
      </w:r>
      <w:r w:rsidRPr="004B6BE6">
        <w:rPr>
          <w:rFonts w:ascii="Times New Roman" w:hAnsi="Times New Roman" w:cs="Times New Roman"/>
          <w:sz w:val="20"/>
          <w:szCs w:val="20"/>
        </w:rPr>
        <w:t xml:space="preserve">, </w:t>
      </w:r>
      <w:r w:rsidRPr="6C6EC1E4">
        <w:rPr>
          <w:rFonts w:ascii="Times New Roman" w:hAnsi="Times New Roman" w:cs="Times New Roman"/>
          <w:sz w:val="20"/>
          <w:szCs w:val="20"/>
        </w:rPr>
        <w:t xml:space="preserve">que se efectuará el día </w:t>
      </w:r>
      <w:r w:rsidR="00F229C2">
        <w:rPr>
          <w:rFonts w:ascii="Times New Roman" w:hAnsi="Times New Roman" w:cs="Times New Roman"/>
          <w:sz w:val="20"/>
          <w:szCs w:val="20"/>
        </w:rPr>
        <w:t>7 de abril de 2025</w:t>
      </w:r>
      <w:r w:rsidRPr="6C6EC1E4">
        <w:rPr>
          <w:rFonts w:ascii="Times New Roman" w:hAnsi="Times New Roman" w:cs="Times New Roman"/>
          <w:sz w:val="20"/>
          <w:szCs w:val="20"/>
        </w:rPr>
        <w:t xml:space="preserve">, a las </w:t>
      </w:r>
      <w:r w:rsidR="00F229C2">
        <w:rPr>
          <w:rFonts w:ascii="Times New Roman" w:hAnsi="Times New Roman" w:cs="Times New Roman"/>
          <w:sz w:val="20"/>
          <w:szCs w:val="20"/>
        </w:rPr>
        <w:t>9:00am</w:t>
      </w:r>
      <w:r w:rsidRPr="6C6EC1E4">
        <w:rPr>
          <w:rFonts w:ascii="Times New Roman" w:hAnsi="Times New Roman" w:cs="Times New Roman"/>
          <w:sz w:val="20"/>
          <w:szCs w:val="20"/>
        </w:rPr>
        <w:t xml:space="preserve">, </w:t>
      </w:r>
      <w:r w:rsidR="009D57AB" w:rsidRPr="6C6EC1E4">
        <w:rPr>
          <w:rFonts w:ascii="Times New Roman" w:hAnsi="Times New Roman" w:cs="Times New Roman"/>
          <w:sz w:val="20"/>
          <w:szCs w:val="20"/>
        </w:rPr>
        <w:t xml:space="preserve"> </w:t>
      </w:r>
      <w:r w:rsidR="00474193" w:rsidRPr="6C6EC1E4">
        <w:rPr>
          <w:rFonts w:ascii="Times New Roman" w:hAnsi="Times New Roman" w:cs="Times New Roman"/>
          <w:sz w:val="20"/>
          <w:szCs w:val="20"/>
        </w:rPr>
        <w:t xml:space="preserve">por medio de video conferencia </w:t>
      </w:r>
      <w:r w:rsidR="009D57AB" w:rsidRPr="6C6EC1E4">
        <w:rPr>
          <w:rFonts w:ascii="Times New Roman" w:hAnsi="Times New Roman" w:cs="Times New Roman"/>
          <w:sz w:val="20"/>
          <w:szCs w:val="20"/>
        </w:rPr>
        <w:t>a través de la plataforma virtual del Depósito Centralizado de Valores de Colombia – Deceval S.A</w:t>
      </w:r>
      <w:r w:rsidR="008D4C80" w:rsidRPr="6C6EC1E4">
        <w:rPr>
          <w:rFonts w:ascii="Times New Roman" w:hAnsi="Times New Roman" w:cs="Times New Roman"/>
          <w:sz w:val="20"/>
          <w:szCs w:val="20"/>
        </w:rPr>
        <w:t>.</w:t>
      </w:r>
      <w:r w:rsidR="008F4534" w:rsidRPr="6C6EC1E4">
        <w:rPr>
          <w:rFonts w:ascii="Times New Roman" w:hAnsi="Times New Roman" w:cs="Times New Roman"/>
        </w:rPr>
        <w:t xml:space="preserve"> </w:t>
      </w:r>
      <w:r w:rsidR="008F4534" w:rsidRPr="6C6EC1E4">
        <w:rPr>
          <w:rFonts w:ascii="Times New Roman" w:hAnsi="Times New Roman" w:cs="Times New Roman"/>
          <w:sz w:val="20"/>
          <w:szCs w:val="20"/>
        </w:rPr>
        <w:t>y link de acceso enviado conforme a las instrucciones indicadas en el Aviso de Convocatoria.</w:t>
      </w:r>
    </w:p>
    <w:p w14:paraId="3619555E" w14:textId="05055DAC" w:rsidR="000115C3" w:rsidRPr="00910E1F" w:rsidRDefault="002B47D1" w:rsidP="46EBC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De igual manera, el apoderado queda expresamente facultado para representarme de ser el caso en las reuniones de segunda y tercera convocatoria, o en las reuniones o asambleas que se convoquen por extensión, receso u otra causa derivada de la asamblea original</w:t>
      </w:r>
      <w:r w:rsidR="00AC491A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5E0B27" w:rsidRPr="00910E1F">
        <w:rPr>
          <w:rFonts w:ascii="Times New Roman" w:hAnsi="Times New Roman" w:cs="Times New Roman"/>
          <w:sz w:val="20"/>
          <w:szCs w:val="20"/>
        </w:rPr>
        <w:t>aquí indicada</w:t>
      </w:r>
      <w:r w:rsidRPr="00910E1F">
        <w:rPr>
          <w:rFonts w:ascii="Times New Roman" w:hAnsi="Times New Roman" w:cs="Times New Roman"/>
          <w:sz w:val="20"/>
          <w:szCs w:val="20"/>
        </w:rPr>
        <w:t xml:space="preserve">, independientemente si son de primera, segunda o tercera convocatoria, ya sea que se realicen a través de la misma herramienta virtual de la asamblea originaria u otra herramienta similar. </w:t>
      </w:r>
    </w:p>
    <w:p w14:paraId="6D004A1F" w14:textId="77777777" w:rsidR="000115C3" w:rsidRPr="00910E1F" w:rsidRDefault="000115C3" w:rsidP="46EBCD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4F517A" w14:textId="1331D6D1" w:rsidR="007445BD" w:rsidRPr="00910E1F" w:rsidRDefault="007445BD" w:rsidP="00490BB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Verificación del quórum.</w:t>
      </w:r>
    </w:p>
    <w:p w14:paraId="47F59EBF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37D841A6">
        <w:rPr>
          <w:rFonts w:ascii="Times New Roman" w:hAnsi="Times New Roman" w:cs="Times New Roman"/>
          <w:sz w:val="20"/>
          <w:szCs w:val="20"/>
        </w:rPr>
        <w:t xml:space="preserve">Lectura y aprobación del orden del día. </w:t>
      </w:r>
    </w:p>
    <w:p w14:paraId="087C3A02" w14:textId="36697BCC" w:rsidR="5B8EA608" w:rsidRDefault="5B8EA608" w:rsidP="37D841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37D841A6">
        <w:rPr>
          <w:rFonts w:ascii="Times New Roman" w:eastAsia="Times New Roman" w:hAnsi="Times New Roman" w:cs="Times New Roman"/>
          <w:sz w:val="20"/>
          <w:szCs w:val="20"/>
        </w:rPr>
        <w:t>Elección de presidente y secretario de la reunión. Los tenedores de bonos presentes en la reunión elegirán por mayoría simple entre Alianza Fiduciaria S.A. y Credicorp Capital Fiduciaria S.A. la entidad que debe presidir la reunión conforme al numeral 4.3.3. del Capítulo I del Título I de la Parte III de la Circular Básica Jurídica.</w:t>
      </w:r>
    </w:p>
    <w:p w14:paraId="56204252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Elección de comisión para aprobación del acta de la Asamblea de Tenedores. </w:t>
      </w:r>
    </w:p>
    <w:p w14:paraId="2E9D3994" w14:textId="76AB3C8B" w:rsidR="007445BD" w:rsidRPr="00910E1F" w:rsidRDefault="007445BD" w:rsidP="37D841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37D841A6">
        <w:rPr>
          <w:rFonts w:ascii="Times New Roman" w:hAnsi="Times New Roman" w:cs="Times New Roman"/>
          <w:sz w:val="20"/>
          <w:szCs w:val="20"/>
        </w:rPr>
        <w:t xml:space="preserve">Presentación del Informe del Emisor Bancolombia S.A. referente a la Escisión Parcial de Banca de Inversión Bancolombia S.A. Corporación Financiera </w:t>
      </w:r>
      <w:r w:rsidR="677F7AF2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677F7AF2" w:rsidRPr="37D84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7D841A6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6A794C67" w:rsidRPr="37D841A6">
        <w:rPr>
          <w:rFonts w:ascii="Times New Roman" w:hAnsi="Times New Roman" w:cs="Times New Roman"/>
          <w:sz w:val="20"/>
          <w:szCs w:val="20"/>
        </w:rPr>
        <w:t xml:space="preserve"> </w:t>
      </w:r>
      <w:r w:rsidR="6A794C67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6A794C67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6A794C67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60B6AAEB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Presentación de los conceptos de los Representantes Legales de Tenedores de Bonos: </w:t>
      </w:r>
    </w:p>
    <w:p w14:paraId="5AC7F680" w14:textId="77777777" w:rsidR="007445BD" w:rsidRPr="00910E1F" w:rsidRDefault="007445BD" w:rsidP="007445BD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Alianza Fiduciaria S.A. </w:t>
      </w:r>
    </w:p>
    <w:p w14:paraId="44487360" w14:textId="77777777" w:rsidR="007445BD" w:rsidRPr="00910E1F" w:rsidRDefault="007445BD" w:rsidP="37D841A6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37D841A6">
        <w:rPr>
          <w:rFonts w:ascii="Times New Roman" w:hAnsi="Times New Roman" w:cs="Times New Roman"/>
          <w:sz w:val="20"/>
          <w:szCs w:val="20"/>
          <w:lang w:val="it-IT"/>
        </w:rPr>
        <w:t xml:space="preserve">Credicorp Capital Fiduciaria S.A. </w:t>
      </w:r>
    </w:p>
    <w:p w14:paraId="2A7F12C7" w14:textId="77777777" w:rsidR="007445BD" w:rsidRPr="00910E1F" w:rsidRDefault="007445BD" w:rsidP="007445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Lectura del concepto de Fitch Ratings S.A. en su calidad de sociedad calificadora de valores que otorgó la calificación a las Emisiones Vigentes.</w:t>
      </w:r>
    </w:p>
    <w:p w14:paraId="68001B28" w14:textId="01E21772" w:rsidR="007445BD" w:rsidRPr="00910E1F" w:rsidRDefault="007445BD" w:rsidP="37D841A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37D841A6">
        <w:rPr>
          <w:rFonts w:ascii="Times New Roman" w:hAnsi="Times New Roman" w:cs="Times New Roman"/>
          <w:sz w:val="20"/>
          <w:szCs w:val="20"/>
        </w:rPr>
        <w:t xml:space="preserve">Votación y decisión de los Tenedores de Bonos sobre las propuestas de Escisión Parcial de Banca de Inversión Bancolombia S.A. Corporación Financiera </w:t>
      </w:r>
      <w:r w:rsidR="7F0C648D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en beneficio de Bancolombia S.A.</w:t>
      </w:r>
      <w:r w:rsidR="7F0C648D" w:rsidRPr="37D841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37D841A6">
        <w:rPr>
          <w:rFonts w:ascii="Times New Roman" w:hAnsi="Times New Roman" w:cs="Times New Roman"/>
          <w:sz w:val="20"/>
          <w:szCs w:val="20"/>
        </w:rPr>
        <w:t>y la Escisión Parcial de Bancolombia S.A.</w:t>
      </w:r>
      <w:r w:rsidR="1DD89005" w:rsidRPr="37D841A6">
        <w:rPr>
          <w:rFonts w:ascii="Times New Roman" w:hAnsi="Times New Roman" w:cs="Times New Roman"/>
          <w:sz w:val="20"/>
          <w:szCs w:val="20"/>
        </w:rPr>
        <w:t xml:space="preserve"> </w:t>
      </w:r>
      <w:r w:rsidR="1DD89005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en beneficio de Grupo </w:t>
      </w:r>
      <w:proofErr w:type="spellStart"/>
      <w:r w:rsidR="1DD89005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Cibest</w:t>
      </w:r>
      <w:proofErr w:type="spellEnd"/>
      <w:r w:rsidR="1DD89005" w:rsidRPr="37D841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S.A.</w:t>
      </w:r>
    </w:p>
    <w:p w14:paraId="115E2CBA" w14:textId="6B36ADE1" w:rsidR="00177101" w:rsidRPr="00910E1F" w:rsidRDefault="00177101" w:rsidP="00490BB8">
      <w:pPr>
        <w:spacing w:after="0" w:line="240" w:lineRule="auto"/>
        <w:ind w:left="501"/>
        <w:jc w:val="both"/>
        <w:rPr>
          <w:rFonts w:ascii="Times New Roman" w:hAnsi="Times New Roman" w:cs="Times New Roman"/>
          <w:sz w:val="20"/>
          <w:szCs w:val="20"/>
        </w:rPr>
      </w:pPr>
    </w:p>
    <w:p w14:paraId="40F0650E" w14:textId="3E97D06B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Certifico que he dado precisas instrucciones a mi apoderado para garantizar el sentido del voto en cada uno de los puntos del orden del día antes relacionado</w:t>
      </w:r>
      <w:r w:rsidR="005A1AE6" w:rsidRPr="00910E1F">
        <w:rPr>
          <w:rFonts w:ascii="Times New Roman" w:hAnsi="Times New Roman" w:cs="Times New Roman"/>
          <w:sz w:val="20"/>
          <w:szCs w:val="20"/>
        </w:rPr>
        <w:t>s; y que el apoderado queda expresamente facultado para ejercer sin restricciones los derechos y deberes en la Asamblea de Tenedores que como tenedor me corresponden</w:t>
      </w:r>
    </w:p>
    <w:p w14:paraId="56591E05" w14:textId="1712AE2F" w:rsidR="0072555F" w:rsidRPr="00910E1F" w:rsidRDefault="0072555F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Adjunto:</w:t>
      </w:r>
    </w:p>
    <w:p w14:paraId="1954FA64" w14:textId="0EEB778A" w:rsidR="0072555F" w:rsidRPr="00910E1F" w:rsidRDefault="0072555F" w:rsidP="007255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Copia del documento de identidad del poderdante</w:t>
      </w:r>
    </w:p>
    <w:p w14:paraId="44E3D620" w14:textId="517D7A9A" w:rsidR="0072555F" w:rsidRPr="00910E1F" w:rsidRDefault="0072555F" w:rsidP="0072555F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Copia del documento de identidad del apoderado</w:t>
      </w:r>
    </w:p>
    <w:p w14:paraId="3BBD5860" w14:textId="77777777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6199A8" w14:textId="69F42E6B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Atentamente,</w:t>
      </w:r>
    </w:p>
    <w:p w14:paraId="22EBEA25" w14:textId="09254C23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E693A8" w14:textId="77777777" w:rsidR="00230EFF" w:rsidRPr="00910E1F" w:rsidRDefault="00230EFF" w:rsidP="00230EF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50BE7C" w14:textId="4CB1E137" w:rsidR="00FD3224" w:rsidRPr="00910E1F" w:rsidRDefault="00FD3224" w:rsidP="00230EFF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_____________________</w:t>
      </w:r>
      <w:r w:rsidR="00230EFF" w:rsidRPr="00910E1F">
        <w:rPr>
          <w:rFonts w:ascii="Times New Roman" w:hAnsi="Times New Roman" w:cs="Times New Roman"/>
          <w:sz w:val="20"/>
          <w:szCs w:val="20"/>
        </w:rPr>
        <w:t>____________</w:t>
      </w:r>
    </w:p>
    <w:p w14:paraId="4CA88FEF" w14:textId="1831C110" w:rsidR="00FD3224" w:rsidRPr="00910E1F" w:rsidRDefault="00FD3224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lastRenderedPageBreak/>
        <w:t xml:space="preserve">Firma del </w:t>
      </w:r>
      <w:r w:rsidR="00F16EEC">
        <w:rPr>
          <w:rFonts w:ascii="Times New Roman" w:hAnsi="Times New Roman" w:cs="Times New Roman"/>
          <w:sz w:val="20"/>
          <w:szCs w:val="20"/>
        </w:rPr>
        <w:t>tenedor</w:t>
      </w:r>
      <w:r w:rsidR="003A5F41" w:rsidRPr="00910E1F">
        <w:rPr>
          <w:rFonts w:ascii="Times New Roman" w:hAnsi="Times New Roman" w:cs="Times New Roman"/>
          <w:sz w:val="20"/>
          <w:szCs w:val="20"/>
        </w:rPr>
        <w:t>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79A6AB72" w14:textId="2FFF9895" w:rsidR="00FD3224" w:rsidRPr="00910E1F" w:rsidRDefault="00FD3224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C. C.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28568469" w14:textId="5C7856CA" w:rsidR="00FE0A77" w:rsidRPr="00910E1F" w:rsidRDefault="00FD3224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Fecha: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095D4AC9" w14:textId="6A40A80C" w:rsidR="00987C08" w:rsidRPr="00910E1F" w:rsidRDefault="00987C08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0E1F">
        <w:rPr>
          <w:rFonts w:ascii="Times New Roman" w:hAnsi="Times New Roman" w:cs="Times New Roman"/>
          <w:sz w:val="20"/>
          <w:szCs w:val="20"/>
        </w:rPr>
        <w:t>Teléfono: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gramEnd"/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  <w:r w:rsidRPr="00910E1F">
        <w:rPr>
          <w:rFonts w:ascii="Times New Roman" w:hAnsi="Times New Roman" w:cs="Times New Roman"/>
          <w:sz w:val="20"/>
          <w:szCs w:val="20"/>
        </w:rPr>
        <w:t xml:space="preserve">  </w:t>
      </w:r>
      <w:r w:rsidRPr="00910E1F">
        <w:rPr>
          <w:rFonts w:ascii="Times New Roman" w:hAnsi="Times New Roman" w:cs="Times New Roman"/>
        </w:rPr>
        <w:br/>
      </w:r>
      <w:r w:rsidRPr="00910E1F">
        <w:rPr>
          <w:rFonts w:ascii="Times New Roman" w:hAnsi="Times New Roman" w:cs="Times New Roman"/>
          <w:sz w:val="20"/>
          <w:szCs w:val="20"/>
        </w:rPr>
        <w:t>Correo electrónico: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 xml:space="preserve"> 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2EC84E20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7A0899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EE4D71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F24332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997F8D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EDB1A0" w14:textId="55189251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Acepto, </w:t>
      </w:r>
    </w:p>
    <w:p w14:paraId="38A7682A" w14:textId="77777777" w:rsidR="0088504D" w:rsidRPr="00910E1F" w:rsidRDefault="0088504D" w:rsidP="00CA6F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DC07D98" w14:textId="77777777" w:rsidR="0088504D" w:rsidRPr="00910E1F" w:rsidRDefault="0088504D" w:rsidP="0088504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C9F0E54" w14:textId="77777777" w:rsidR="0088504D" w:rsidRPr="00910E1F" w:rsidRDefault="0088504D" w:rsidP="0088504D">
      <w:pPr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CF58BC0" w14:textId="4F952EA0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Firma del apoderado: 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3A5F41" w:rsidRPr="00910E1F">
        <w:rPr>
          <w:rFonts w:ascii="Times New Roman" w:hAnsi="Times New Roman" w:cs="Times New Roman"/>
          <w:sz w:val="20"/>
          <w:szCs w:val="20"/>
        </w:rPr>
        <w:t>*</w:t>
      </w:r>
      <w:r w:rsidR="003A5F41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62FF197E" w14:textId="222007C2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C. C.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6F81E152" w14:textId="14BF0158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Fecha: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24FAD63E" w14:textId="077F3233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 xml:space="preserve">Teléfono </w:t>
      </w:r>
      <w:r w:rsidR="004873A3" w:rsidRPr="00910E1F">
        <w:rPr>
          <w:rFonts w:ascii="Times New Roman" w:hAnsi="Times New Roman" w:cs="Times New Roman"/>
          <w:sz w:val="20"/>
          <w:szCs w:val="20"/>
        </w:rPr>
        <w:t>celular: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64ADEBDE" w14:textId="00A19D97" w:rsidR="0088504D" w:rsidRPr="00910E1F" w:rsidRDefault="0088504D" w:rsidP="0088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0E1F">
        <w:rPr>
          <w:rFonts w:ascii="Times New Roman" w:hAnsi="Times New Roman" w:cs="Times New Roman"/>
          <w:sz w:val="20"/>
          <w:szCs w:val="20"/>
        </w:rPr>
        <w:t>Correo electrónico:</w:t>
      </w:r>
      <w:r w:rsidR="00650FA4" w:rsidRPr="00910E1F">
        <w:rPr>
          <w:rFonts w:ascii="Times New Roman" w:hAnsi="Times New Roman" w:cs="Times New Roman"/>
          <w:sz w:val="20"/>
          <w:szCs w:val="20"/>
        </w:rPr>
        <w:t xml:space="preserve"> 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[</w:t>
      </w:r>
      <w:r w:rsidR="00650FA4" w:rsidRPr="00910E1F">
        <w:rPr>
          <w:rFonts w:ascii="Times New Roman" w:hAnsi="Times New Roman" w:cs="Times New Roman"/>
          <w:sz w:val="20"/>
          <w:szCs w:val="20"/>
        </w:rPr>
        <w:t>*</w:t>
      </w:r>
      <w:r w:rsidR="00650FA4" w:rsidRPr="00910E1F">
        <w:rPr>
          <w:rFonts w:ascii="Times New Roman" w:hAnsi="Times New Roman" w:cs="Times New Roman"/>
          <w:sz w:val="20"/>
          <w:szCs w:val="20"/>
          <w:highlight w:val="yellow"/>
        </w:rPr>
        <w:t>]</w:t>
      </w:r>
    </w:p>
    <w:p w14:paraId="1231F6CF" w14:textId="77777777" w:rsidR="0088504D" w:rsidRPr="00FD3224" w:rsidRDefault="0088504D" w:rsidP="00CA6FA4">
      <w:pPr>
        <w:spacing w:after="0"/>
        <w:jc w:val="both"/>
        <w:rPr>
          <w:rFonts w:ascii="CIBFont Sans" w:hAnsi="CIBFont Sans"/>
          <w:sz w:val="20"/>
          <w:szCs w:val="20"/>
        </w:rPr>
      </w:pPr>
    </w:p>
    <w:sectPr w:rsidR="0088504D" w:rsidRPr="00FD32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63D1" w14:textId="77777777" w:rsidR="00461A80" w:rsidRDefault="00461A80" w:rsidP="00FD3224">
      <w:pPr>
        <w:spacing w:after="0" w:line="240" w:lineRule="auto"/>
      </w:pPr>
      <w:r>
        <w:separator/>
      </w:r>
    </w:p>
  </w:endnote>
  <w:endnote w:type="continuationSeparator" w:id="0">
    <w:p w14:paraId="2627A2DC" w14:textId="77777777" w:rsidR="00461A80" w:rsidRDefault="00461A80" w:rsidP="00FD3224">
      <w:pPr>
        <w:spacing w:after="0" w:line="240" w:lineRule="auto"/>
      </w:pPr>
      <w:r>
        <w:continuationSeparator/>
      </w:r>
    </w:p>
  </w:endnote>
  <w:endnote w:type="continuationNotice" w:id="1">
    <w:p w14:paraId="5CCC922D" w14:textId="77777777" w:rsidR="00461A80" w:rsidRDefault="00461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BFont Sans">
    <w:altName w:val="Calibri"/>
    <w:panose1 w:val="020B06030202020201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E6F96" w14:textId="77777777" w:rsidR="00AC63BF" w:rsidRDefault="00AC63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5EDA" w14:textId="77777777" w:rsidR="00AC63BF" w:rsidRDefault="00AC63B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9389" w14:textId="77777777" w:rsidR="00AC63BF" w:rsidRDefault="00AC6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5305" w14:textId="77777777" w:rsidR="00461A80" w:rsidRDefault="00461A80" w:rsidP="00FD3224">
      <w:pPr>
        <w:spacing w:after="0" w:line="240" w:lineRule="auto"/>
      </w:pPr>
      <w:r>
        <w:separator/>
      </w:r>
    </w:p>
  </w:footnote>
  <w:footnote w:type="continuationSeparator" w:id="0">
    <w:p w14:paraId="1B3FB047" w14:textId="77777777" w:rsidR="00461A80" w:rsidRDefault="00461A80" w:rsidP="00FD3224">
      <w:pPr>
        <w:spacing w:after="0" w:line="240" w:lineRule="auto"/>
      </w:pPr>
      <w:r>
        <w:continuationSeparator/>
      </w:r>
    </w:p>
  </w:footnote>
  <w:footnote w:type="continuationNotice" w:id="1">
    <w:p w14:paraId="25DCB7AD" w14:textId="77777777" w:rsidR="00461A80" w:rsidRDefault="00461A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FDBD" w14:textId="77777777" w:rsidR="00AC63BF" w:rsidRDefault="00AC63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175FE" w14:textId="7D819D61" w:rsidR="008D4C80" w:rsidRDefault="00AC63BF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A5B2BD" wp14:editId="2FA7B59F">
          <wp:simplePos x="0" y="0"/>
          <wp:positionH relativeFrom="page">
            <wp:posOffset>0</wp:posOffset>
          </wp:positionH>
          <wp:positionV relativeFrom="paragraph">
            <wp:posOffset>-400783</wp:posOffset>
          </wp:positionV>
          <wp:extent cx="3403600" cy="187071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06" b="80184"/>
                  <a:stretch/>
                </pic:blipFill>
                <pic:spPr bwMode="auto">
                  <a:xfrm>
                    <a:off x="0" y="0"/>
                    <a:ext cx="3403600" cy="187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C80">
      <w:rPr>
        <w:noProof/>
      </w:rPr>
      <w:drawing>
        <wp:anchor distT="0" distB="0" distL="114300" distR="114300" simplePos="0" relativeHeight="251658240" behindDoc="1" locked="0" layoutInCell="1" allowOverlap="1" wp14:anchorId="756E1DFA" wp14:editId="707FA086">
          <wp:simplePos x="0" y="0"/>
          <wp:positionH relativeFrom="page">
            <wp:posOffset>3481507</wp:posOffset>
          </wp:positionH>
          <wp:positionV relativeFrom="paragraph">
            <wp:posOffset>-752850</wp:posOffset>
          </wp:positionV>
          <wp:extent cx="4434799" cy="1870489"/>
          <wp:effectExtent l="171450" t="228600" r="13779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94" b="17818" l="314" r="99686">
                                <a14:foregroundMark x1="706" y1="7360" x2="15373" y2="10071"/>
                                <a14:foregroundMark x1="78" y1="13622" x2="23922" y2="15558"/>
                                <a14:foregroundMark x1="23922" y1="15558" x2="37098" y2="12718"/>
                                <a14:foregroundMark x1="37098" y1="12718" x2="42588" y2="9748"/>
                                <a14:foregroundMark x1="42588" y1="9748" x2="37882" y2="5423"/>
                                <a14:foregroundMark x1="37882" y1="5423" x2="31451" y2="6068"/>
                                <a14:foregroundMark x1="31451" y1="6068" x2="19843" y2="9813"/>
                                <a14:foregroundMark x1="19843" y1="9813" x2="392" y2="8651"/>
                                <a14:foregroundMark x1="392" y1="8651" x2="7608" y2="8586"/>
                                <a14:foregroundMark x1="7608" y1="8586" x2="14824" y2="9232"/>
                                <a14:foregroundMark x1="35843" y1="5746" x2="42275" y2="5681"/>
                                <a14:foregroundMark x1="42275" y1="5681" x2="40078" y2="9103"/>
                                <a14:foregroundMark x1="99216" y1="17431" x2="91765" y2="17043"/>
                                <a14:foregroundMark x1="91765" y1="17043" x2="80549" y2="9684"/>
                                <a14:foregroundMark x1="80549" y1="9684" x2="45725" y2="3422"/>
                                <a14:foregroundMark x1="45725" y1="3422" x2="44392" y2="1614"/>
                                <a14:foregroundMark x1="52627" y1="2130" x2="66510" y2="194"/>
                                <a14:foregroundMark x1="66510" y1="194" x2="81804" y2="904"/>
                                <a14:foregroundMark x1="81804" y1="904" x2="89020" y2="4261"/>
                                <a14:foregroundMark x1="89020" y1="4261" x2="98039" y2="12266"/>
                                <a14:foregroundMark x1="98039" y1="12266" x2="94980" y2="16850"/>
                                <a14:foregroundMark x1="94980" y1="16850" x2="92627" y2="15817"/>
                                <a14:foregroundMark x1="95608" y1="14848" x2="98275" y2="8522"/>
                                <a14:foregroundMark x1="98275" y1="8522" x2="90118" y2="6908"/>
                                <a14:foregroundMark x1="64863" y1="5875" x2="56863" y2="5746"/>
                                <a14:foregroundMark x1="56863" y1="5746" x2="51529" y2="2970"/>
                                <a14:foregroundMark x1="51529" y1="2970" x2="51451" y2="258"/>
                                <a14:foregroundMark x1="96549" y1="11814" x2="97490" y2="6456"/>
                                <a14:foregroundMark x1="97490" y1="6456" x2="99686" y2="6262"/>
                                <a14:foregroundMark x1="97725" y1="15429" x2="90980" y2="13815"/>
                                <a14:foregroundMark x1="90980" y1="13815" x2="86039" y2="9232"/>
                                <a14:foregroundMark x1="86039" y1="9232" x2="79451" y2="6262"/>
                                <a14:foregroundMark x1="79451" y1="6262" x2="58902" y2="4842"/>
                                <a14:foregroundMark x1="58902" y1="4842" x2="53490" y2="3099"/>
                                <a14:foregroundMark x1="1176" y1="9296" x2="8078" y2="12395"/>
                                <a14:foregroundMark x1="8078" y1="12395" x2="15294" y2="12589"/>
                                <a14:foregroundMark x1="15294" y1="12589" x2="22588" y2="12524"/>
                                <a14:foregroundMark x1="22588" y1="12524" x2="25725" y2="1084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05" b="80184"/>
                  <a:stretch/>
                </pic:blipFill>
                <pic:spPr bwMode="auto">
                  <a:xfrm rot="20731759">
                    <a:off x="0" y="0"/>
                    <a:ext cx="4439250" cy="1872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0FF3" w14:textId="77777777" w:rsidR="00AC63BF" w:rsidRDefault="00AC6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4467"/>
    <w:multiLevelType w:val="hybridMultilevel"/>
    <w:tmpl w:val="E8D49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6A99"/>
    <w:multiLevelType w:val="hybridMultilevel"/>
    <w:tmpl w:val="EA14958E"/>
    <w:lvl w:ilvl="0" w:tplc="E50A4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E1E31"/>
    <w:multiLevelType w:val="hybridMultilevel"/>
    <w:tmpl w:val="1CE85F5C"/>
    <w:lvl w:ilvl="0" w:tplc="A662AADE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3692"/>
    <w:multiLevelType w:val="hybridMultilevel"/>
    <w:tmpl w:val="638099F2"/>
    <w:lvl w:ilvl="0" w:tplc="262A6DE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4091C"/>
    <w:multiLevelType w:val="hybridMultilevel"/>
    <w:tmpl w:val="9266BA06"/>
    <w:lvl w:ilvl="0" w:tplc="AA98121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23780F20">
      <w:start w:val="1"/>
      <w:numFmt w:val="lowerLetter"/>
      <w:lvlText w:val="%2."/>
      <w:lvlJc w:val="left"/>
      <w:pPr>
        <w:ind w:left="927" w:hanging="360"/>
      </w:pPr>
      <w:rPr>
        <w:b w:val="0"/>
        <w:bCs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3392">
    <w:abstractNumId w:val="0"/>
  </w:num>
  <w:num w:numId="2" w16cid:durableId="149255475">
    <w:abstractNumId w:val="1"/>
  </w:num>
  <w:num w:numId="3" w16cid:durableId="1528517554">
    <w:abstractNumId w:val="4"/>
  </w:num>
  <w:num w:numId="4" w16cid:durableId="1219588453">
    <w:abstractNumId w:val="3"/>
  </w:num>
  <w:num w:numId="5" w16cid:durableId="130045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0"/>
    <w:rsid w:val="000115C3"/>
    <w:rsid w:val="000A4E3A"/>
    <w:rsid w:val="001034B3"/>
    <w:rsid w:val="00123E2A"/>
    <w:rsid w:val="00133FAA"/>
    <w:rsid w:val="00177101"/>
    <w:rsid w:val="001C5443"/>
    <w:rsid w:val="00223600"/>
    <w:rsid w:val="00225517"/>
    <w:rsid w:val="00230EFF"/>
    <w:rsid w:val="002B47D1"/>
    <w:rsid w:val="002D2815"/>
    <w:rsid w:val="0030401E"/>
    <w:rsid w:val="00336B6B"/>
    <w:rsid w:val="00354E14"/>
    <w:rsid w:val="00383C80"/>
    <w:rsid w:val="003A5F41"/>
    <w:rsid w:val="00407DDB"/>
    <w:rsid w:val="00433FA6"/>
    <w:rsid w:val="00461A80"/>
    <w:rsid w:val="00474193"/>
    <w:rsid w:val="004873A3"/>
    <w:rsid w:val="00490BB8"/>
    <w:rsid w:val="004B6BE6"/>
    <w:rsid w:val="00587194"/>
    <w:rsid w:val="005A1AE6"/>
    <w:rsid w:val="005C60C4"/>
    <w:rsid w:val="005D5DEF"/>
    <w:rsid w:val="005D7C3E"/>
    <w:rsid w:val="005E0B27"/>
    <w:rsid w:val="00650FA4"/>
    <w:rsid w:val="0072555F"/>
    <w:rsid w:val="007445BD"/>
    <w:rsid w:val="0076091C"/>
    <w:rsid w:val="00767DC3"/>
    <w:rsid w:val="007D53B1"/>
    <w:rsid w:val="007E1823"/>
    <w:rsid w:val="007F1C56"/>
    <w:rsid w:val="008416C2"/>
    <w:rsid w:val="00852FE8"/>
    <w:rsid w:val="00861981"/>
    <w:rsid w:val="0088504D"/>
    <w:rsid w:val="008D4C80"/>
    <w:rsid w:val="008E3FC0"/>
    <w:rsid w:val="008F4534"/>
    <w:rsid w:val="00910E1F"/>
    <w:rsid w:val="00946B15"/>
    <w:rsid w:val="00987C08"/>
    <w:rsid w:val="009D57AB"/>
    <w:rsid w:val="00A1381E"/>
    <w:rsid w:val="00A31E65"/>
    <w:rsid w:val="00A834BF"/>
    <w:rsid w:val="00AC491A"/>
    <w:rsid w:val="00AC63BF"/>
    <w:rsid w:val="00B96271"/>
    <w:rsid w:val="00BA0894"/>
    <w:rsid w:val="00BB6D8E"/>
    <w:rsid w:val="00CA6FA4"/>
    <w:rsid w:val="00CF0084"/>
    <w:rsid w:val="00D0518D"/>
    <w:rsid w:val="00D360D4"/>
    <w:rsid w:val="00DA1B86"/>
    <w:rsid w:val="00DF4592"/>
    <w:rsid w:val="00E06942"/>
    <w:rsid w:val="00E20F09"/>
    <w:rsid w:val="00E30B29"/>
    <w:rsid w:val="00E62487"/>
    <w:rsid w:val="00E70D17"/>
    <w:rsid w:val="00EA0BE8"/>
    <w:rsid w:val="00EB64DB"/>
    <w:rsid w:val="00EF603B"/>
    <w:rsid w:val="00F16EEC"/>
    <w:rsid w:val="00F229C2"/>
    <w:rsid w:val="00F712B5"/>
    <w:rsid w:val="00FD3224"/>
    <w:rsid w:val="00FE0A77"/>
    <w:rsid w:val="00FE55AB"/>
    <w:rsid w:val="00FF780A"/>
    <w:rsid w:val="042DC05B"/>
    <w:rsid w:val="087DAFC1"/>
    <w:rsid w:val="0D38423C"/>
    <w:rsid w:val="16DFF0F6"/>
    <w:rsid w:val="1DD89005"/>
    <w:rsid w:val="27F44D6D"/>
    <w:rsid w:val="365D9C0D"/>
    <w:rsid w:val="37D841A6"/>
    <w:rsid w:val="3BC76E52"/>
    <w:rsid w:val="412A299C"/>
    <w:rsid w:val="46EBCD1E"/>
    <w:rsid w:val="478D803C"/>
    <w:rsid w:val="51EBBA21"/>
    <w:rsid w:val="5520CCEC"/>
    <w:rsid w:val="5B8EA608"/>
    <w:rsid w:val="642B5B84"/>
    <w:rsid w:val="66AC9AF8"/>
    <w:rsid w:val="677F7AF2"/>
    <w:rsid w:val="6A794C67"/>
    <w:rsid w:val="6C6EC1E4"/>
    <w:rsid w:val="760CEE3F"/>
    <w:rsid w:val="7DBF563A"/>
    <w:rsid w:val="7E923BEC"/>
    <w:rsid w:val="7EF075D2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F563"/>
  <w15:chartTrackingRefBased/>
  <w15:docId w15:val="{CB7050C8-E66C-4F9F-93F5-1568DFAF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FD32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C80"/>
  </w:style>
  <w:style w:type="paragraph" w:styleId="Piedepgina">
    <w:name w:val="footer"/>
    <w:basedOn w:val="Normal"/>
    <w:link w:val="PiedepginaCar"/>
    <w:uiPriority w:val="99"/>
    <w:unhideWhenUsed/>
    <w:rsid w:val="008D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C80"/>
  </w:style>
  <w:style w:type="character" w:styleId="Refdecomentario">
    <w:name w:val="annotation reference"/>
    <w:basedOn w:val="Fuentedeprrafopredeter"/>
    <w:uiPriority w:val="99"/>
    <w:semiHidden/>
    <w:unhideWhenUsed/>
    <w:rsid w:val="00FF7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F78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78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7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780A"/>
    <w:rPr>
      <w:b/>
      <w:bCs/>
      <w:sz w:val="20"/>
      <w:szCs w:val="20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7445BD"/>
  </w:style>
  <w:style w:type="paragraph" w:styleId="Revisin">
    <w:name w:val="Revision"/>
    <w:hidden/>
    <w:uiPriority w:val="99"/>
    <w:semiHidden/>
    <w:rsid w:val="00EA0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530CDAA871541A0F7B372810FFD23" ma:contentTypeVersion="2" ma:contentTypeDescription="Crear nuevo documento." ma:contentTypeScope="" ma:versionID="5ed61e8451d8d479ef019875feabf21a">
  <xsd:schema xmlns:xsd="http://www.w3.org/2001/XMLSchema" xmlns:xs="http://www.w3.org/2001/XMLSchema" xmlns:p="http://schemas.microsoft.com/office/2006/metadata/properties" xmlns:ns1="http://schemas.microsoft.com/sharepoint/v3" xmlns:ns2="8fa7aebe-d827-446c-aecb-a1ea463b8ca0" targetNamespace="http://schemas.microsoft.com/office/2006/metadata/properties" ma:root="true" ma:fieldsID="eea8e403abf659c11d59d1b44d213a8a" ns1:_="" ns2:_="">
    <xsd:import namespace="http://schemas.microsoft.com/sharepoint/v3"/>
    <xsd:import namespace="8fa7aebe-d827-446c-aecb-a1ea463b8c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aebe-d827-446c-aecb-a1ea463b8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82A94A-1DF9-4AE7-BD9D-2B43ED804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BEEE0-4DAC-404C-9800-12E2EBF9056D}"/>
</file>

<file path=customXml/itemProps3.xml><?xml version="1.0" encoding="utf-8"?>
<ds:datastoreItem xmlns:ds="http://schemas.openxmlformats.org/officeDocument/2006/customXml" ds:itemID="{13B411D7-D308-449D-9B99-54EF3B9034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2892</Characters>
  <Application>Microsoft Office Word</Application>
  <DocSecurity>0</DocSecurity>
  <Lines>24</Lines>
  <Paragraphs>6</Paragraphs>
  <ScaleCrop>false</ScaleCrop>
  <Company>Bancolombia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Rivera Giraldo</dc:creator>
  <cp:keywords/>
  <dc:description/>
  <cp:lastModifiedBy>Luz Cecilia Manjarrés Mercado</cp:lastModifiedBy>
  <cp:revision>2</cp:revision>
  <dcterms:created xsi:type="dcterms:W3CDTF">2025-03-28T18:54:00Z</dcterms:created>
  <dcterms:modified xsi:type="dcterms:W3CDTF">2025-03-28T18:54:00Z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0x010100CA0530CDAA871541A0F7B372810FFD23</vt:lpwstr>
  </property>
  <property fmtid="{D5CDD505-2E9C-101B-9397-08002B2CF9AE}" pid="3" name="MediaServiceImageTags">
    <vt:lpwstr/>
  </property>
  <property fmtid="{D5CDD505-2E9C-101B-9397-08002B2CF9AE}" pid="4" name="MSIP_Label_71bdff26-5887-4e5c-8426-6e404c233df0_Enabled">
    <vt:lpwstr>true</vt:lpwstr>
  </property>
  <property fmtid="{D5CDD505-2E9C-101B-9397-08002B2CF9AE}" pid="5" name="MSIP_Label_71bdff26-5887-4e5c-8426-6e404c233df0_SetDate">
    <vt:lpwstr>2025-02-21T21:52:12Z</vt:lpwstr>
  </property>
  <property fmtid="{D5CDD505-2E9C-101B-9397-08002B2CF9AE}" pid="6" name="MSIP_Label_71bdff26-5887-4e5c-8426-6e404c233df0_Method">
    <vt:lpwstr>Standard</vt:lpwstr>
  </property>
  <property fmtid="{D5CDD505-2E9C-101B-9397-08002B2CF9AE}" pid="7" name="MSIP_Label_71bdff26-5887-4e5c-8426-6e404c233df0_Name">
    <vt:lpwstr>71bdff26-5887-4e5c-8426-6e404c233df0</vt:lpwstr>
  </property>
  <property fmtid="{D5CDD505-2E9C-101B-9397-08002B2CF9AE}" pid="8" name="MSIP_Label_71bdff26-5887-4e5c-8426-6e404c233df0_SiteId">
    <vt:lpwstr>b5e244bd-c492-495b-8b10-61bfd453e423</vt:lpwstr>
  </property>
  <property fmtid="{D5CDD505-2E9C-101B-9397-08002B2CF9AE}" pid="9" name="MSIP_Label_71bdff26-5887-4e5c-8426-6e404c233df0_ActionId">
    <vt:lpwstr>99ab6c8f-9a68-4c77-a3af-036f839ca166</vt:lpwstr>
  </property>
  <property fmtid="{D5CDD505-2E9C-101B-9397-08002B2CF9AE}" pid="10" name="MSIP_Label_71bdff26-5887-4e5c-8426-6e404c233df0_ContentBits">
    <vt:lpwstr>0</vt:lpwstr>
  </property>
  <property fmtid="{D5CDD505-2E9C-101B-9397-08002B2CF9AE}" pid="11" name="MSIP_Label_71bdff26-5887-4e5c-8426-6e404c233df0_Tag">
    <vt:lpwstr>10, 3, 0, 1</vt:lpwstr>
  </property>
</Properties>
</file>